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4C" w:rsidRDefault="0047564C" w:rsidP="007239B3">
      <w:pPr>
        <w:jc w:val="both"/>
      </w:pPr>
    </w:p>
    <w:p w:rsidR="000B43A1" w:rsidRDefault="000B43A1" w:rsidP="000B43A1">
      <w:pPr>
        <w:jc w:val="both"/>
      </w:pPr>
      <w:r>
        <w:t xml:space="preserve">                                                                               </w:t>
      </w:r>
      <w:r w:rsidRPr="00EB2669">
        <w:t xml:space="preserve">      </w:t>
      </w:r>
      <w:r>
        <w:t xml:space="preserve">Ai Direttori Generali </w:t>
      </w:r>
    </w:p>
    <w:p w:rsidR="000B43A1" w:rsidRDefault="000B43A1" w:rsidP="000B43A1">
      <w:pPr>
        <w:jc w:val="both"/>
      </w:pPr>
      <w:r>
        <w:t xml:space="preserve">                                                                                          A.S.U.R.</w:t>
      </w:r>
    </w:p>
    <w:p w:rsidR="000B43A1" w:rsidRDefault="000B43A1" w:rsidP="000B43A1">
      <w:pPr>
        <w:jc w:val="both"/>
      </w:pPr>
      <w:r>
        <w:t xml:space="preserve">                                                                                          A. O. U. Ospedali Riuniti Ancona</w:t>
      </w:r>
    </w:p>
    <w:p w:rsidR="000B43A1" w:rsidRDefault="000B43A1" w:rsidP="000B43A1">
      <w:pPr>
        <w:jc w:val="both"/>
      </w:pPr>
      <w:r>
        <w:t xml:space="preserve">                                                                                          A. O. Ospedali Riuniti Marche Nord</w:t>
      </w:r>
    </w:p>
    <w:p w:rsidR="000B43A1" w:rsidRDefault="000B43A1" w:rsidP="000B43A1">
      <w:pPr>
        <w:jc w:val="both"/>
      </w:pPr>
      <w:r>
        <w:t xml:space="preserve">                                                                                          I.N.R.C.A</w:t>
      </w:r>
    </w:p>
    <w:p w:rsidR="000B43A1" w:rsidRDefault="000B43A1" w:rsidP="000B43A1">
      <w:pPr>
        <w:jc w:val="both"/>
      </w:pPr>
    </w:p>
    <w:p w:rsidR="000B43A1" w:rsidRDefault="000B43A1" w:rsidP="000B43A1">
      <w:pPr>
        <w:jc w:val="both"/>
      </w:pPr>
      <w:r>
        <w:t xml:space="preserve">                                                                                    Ai Direttori Aree Vaste </w:t>
      </w:r>
    </w:p>
    <w:p w:rsidR="00E04F30" w:rsidRDefault="00B9571E" w:rsidP="000B43A1">
      <w:pPr>
        <w:jc w:val="both"/>
      </w:pPr>
      <w:r>
        <w:t xml:space="preserve">                       </w:t>
      </w:r>
    </w:p>
    <w:p w:rsidR="00B9571E" w:rsidRDefault="00B9571E" w:rsidP="000B43A1">
      <w:pPr>
        <w:jc w:val="both"/>
      </w:pPr>
      <w:r>
        <w:t xml:space="preserve">                                                                                  All’AIOP</w:t>
      </w:r>
    </w:p>
    <w:p w:rsidR="00B9571E" w:rsidRDefault="00B9571E" w:rsidP="000B43A1">
      <w:pPr>
        <w:jc w:val="both"/>
      </w:pPr>
      <w:r>
        <w:t xml:space="preserve">                                                                                        ARIS</w:t>
      </w:r>
    </w:p>
    <w:p w:rsidR="00B9571E" w:rsidRDefault="00B9571E" w:rsidP="000B43A1">
      <w:pPr>
        <w:jc w:val="both"/>
      </w:pPr>
      <w:r>
        <w:t xml:space="preserve">                                                                                        ANISAP</w:t>
      </w:r>
    </w:p>
    <w:p w:rsidR="00B9571E" w:rsidRDefault="00B9571E" w:rsidP="000B43A1">
      <w:pPr>
        <w:jc w:val="both"/>
      </w:pPr>
      <w:r>
        <w:t xml:space="preserve">                                                                                        ASSOLAB</w:t>
      </w:r>
    </w:p>
    <w:p w:rsidR="00B9571E" w:rsidRDefault="00B9571E" w:rsidP="000B43A1">
      <w:pPr>
        <w:jc w:val="both"/>
      </w:pPr>
      <w:r>
        <w:t xml:space="preserve">                                                                                        FEDERLAB</w:t>
      </w:r>
    </w:p>
    <w:p w:rsidR="000B43A1" w:rsidRDefault="00B9571E" w:rsidP="000B43A1">
      <w:pPr>
        <w:jc w:val="both"/>
      </w:pPr>
      <w:r>
        <w:t xml:space="preserve">                                                                                        ASSOLAB</w:t>
      </w:r>
    </w:p>
    <w:p w:rsidR="00564E92" w:rsidRDefault="00564E92" w:rsidP="000B43A1">
      <w:pPr>
        <w:jc w:val="both"/>
      </w:pPr>
      <w:r>
        <w:t xml:space="preserve">                                                                                        SNABILP - FEDERBIOLOGI</w:t>
      </w:r>
    </w:p>
    <w:p w:rsidR="00B9571E" w:rsidRDefault="00B9571E" w:rsidP="000B43A1">
      <w:pPr>
        <w:jc w:val="both"/>
      </w:pPr>
    </w:p>
    <w:p w:rsidR="000B43A1" w:rsidRDefault="000B43A1" w:rsidP="000B43A1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  <w:r w:rsidR="00564E92">
        <w:t xml:space="preserve"> </w:t>
      </w:r>
      <w:r>
        <w:t xml:space="preserve"> </w:t>
      </w:r>
      <w:r>
        <w:rPr>
          <w:u w:val="single"/>
        </w:rPr>
        <w:t>LORO SEDI</w:t>
      </w:r>
    </w:p>
    <w:p w:rsidR="000B43A1" w:rsidRDefault="000B43A1" w:rsidP="000B43A1">
      <w:pPr>
        <w:jc w:val="both"/>
      </w:pPr>
    </w:p>
    <w:p w:rsidR="003172E0" w:rsidRDefault="003172E0" w:rsidP="00BB44E1">
      <w:pPr>
        <w:jc w:val="both"/>
        <w:rPr>
          <w:b/>
        </w:rPr>
      </w:pPr>
    </w:p>
    <w:p w:rsidR="00642E5B" w:rsidRPr="003172E0" w:rsidRDefault="00250D79" w:rsidP="00BB44E1">
      <w:pPr>
        <w:jc w:val="both"/>
        <w:rPr>
          <w:b/>
        </w:rPr>
      </w:pPr>
      <w:r w:rsidRPr="003172E0">
        <w:rPr>
          <w:b/>
        </w:rPr>
        <w:t xml:space="preserve"> </w:t>
      </w:r>
      <w:r w:rsidR="00642E5B" w:rsidRPr="003172E0">
        <w:rPr>
          <w:b/>
        </w:rPr>
        <w:t>OGGETTO: CALL CENTER APP IMMUNI</w:t>
      </w:r>
    </w:p>
    <w:p w:rsidR="00B9571E" w:rsidRDefault="00B9571E" w:rsidP="00BB44E1">
      <w:pPr>
        <w:jc w:val="both"/>
      </w:pPr>
    </w:p>
    <w:p w:rsidR="00E2061B" w:rsidRDefault="00642E5B" w:rsidP="00BB44E1">
      <w:pPr>
        <w:jc w:val="both"/>
      </w:pPr>
      <w:r>
        <w:tab/>
      </w:r>
      <w:r w:rsidR="007C7CA0">
        <w:t>In attuazione del D. L. 137/2020 (Decreto ristori) che</w:t>
      </w:r>
      <w:r w:rsidR="009A7C1B">
        <w:t>,</w:t>
      </w:r>
      <w:r w:rsidR="007C7CA0">
        <w:t xml:space="preserve"> all’</w:t>
      </w:r>
      <w:r w:rsidR="0074042E">
        <w:t>art. 20</w:t>
      </w:r>
      <w:r w:rsidR="009A7C1B">
        <w:t>,</w:t>
      </w:r>
      <w:r w:rsidR="0074042E">
        <w:t xml:space="preserve"> </w:t>
      </w:r>
      <w:r w:rsidR="007C7CA0">
        <w:t xml:space="preserve">prevede l’istituzione del servizio nazionale di risposta telefonica per la sorveglianza sanitaria, si </w:t>
      </w:r>
      <w:r>
        <w:t xml:space="preserve">informa che dal prossimo </w:t>
      </w:r>
      <w:r w:rsidRPr="007C7CA0">
        <w:rPr>
          <w:b/>
        </w:rPr>
        <w:t>15 gennaio</w:t>
      </w:r>
      <w:r>
        <w:t xml:space="preserve"> sarà attivo per la Regione Marche un nuovo servizio collegato all’App Immuni</w:t>
      </w:r>
      <w:r w:rsidR="00E04F30">
        <w:t xml:space="preserve">. </w:t>
      </w:r>
    </w:p>
    <w:p w:rsidR="00E2061B" w:rsidRDefault="00E2061B" w:rsidP="00BB44E1">
      <w:pPr>
        <w:jc w:val="both"/>
      </w:pPr>
    </w:p>
    <w:p w:rsidR="00250D79" w:rsidRDefault="00E04F30" w:rsidP="00E2061B">
      <w:pPr>
        <w:ind w:firstLine="708"/>
        <w:jc w:val="both"/>
      </w:pPr>
      <w:r>
        <w:t>Il servizio</w:t>
      </w:r>
      <w:r w:rsidR="000E6C55">
        <w:t xml:space="preserve"> consentirà agli assistiti che effettuano il tampone molecolare di segnalare autonomamente la propria positività al COVID-19 attraverso </w:t>
      </w:r>
      <w:r w:rsidR="0074042E">
        <w:t>il</w:t>
      </w:r>
      <w:r w:rsidR="000E6C55">
        <w:t xml:space="preserve"> Call center nazionale dedicato </w:t>
      </w:r>
      <w:r w:rsidR="0074042E">
        <w:t xml:space="preserve">all’App Immuni </w:t>
      </w:r>
      <w:r w:rsidR="000E6C55">
        <w:t>che risponde al numero verde</w:t>
      </w:r>
      <w:r w:rsidR="0074042E">
        <w:t xml:space="preserve"> gratuito</w:t>
      </w:r>
      <w:r w:rsidR="000E6C55">
        <w:t xml:space="preserve"> 800.91.24.91</w:t>
      </w:r>
      <w:r w:rsidR="00E2061B" w:rsidRPr="00E2061B">
        <w:t xml:space="preserve"> </w:t>
      </w:r>
      <w:r w:rsidR="00564E92">
        <w:t xml:space="preserve">- </w:t>
      </w:r>
      <w:r w:rsidR="00E2061B">
        <w:t>attivo dalle ore 07:00 alle ore 20:00</w:t>
      </w:r>
      <w:r w:rsidR="000E6C55">
        <w:t>.</w:t>
      </w:r>
      <w:r w:rsidR="00E2061B">
        <w:t xml:space="preserve"> Questo servizio affianca</w:t>
      </w:r>
      <w:r w:rsidR="00B9571E">
        <w:t>,</w:t>
      </w:r>
      <w:r w:rsidR="00E2061B">
        <w:t xml:space="preserve"> e non sostituisce</w:t>
      </w:r>
      <w:r w:rsidR="00B9571E">
        <w:t>,</w:t>
      </w:r>
      <w:r w:rsidR="00E2061B">
        <w:t xml:space="preserve"> le attività di sblocco dell’app Immuni attualmente in carico agli operatori dei Dipartimenti di Prevenzione.</w:t>
      </w:r>
    </w:p>
    <w:p w:rsidR="00F074D8" w:rsidRDefault="00F074D8" w:rsidP="00FB1985">
      <w:pPr>
        <w:ind w:firstLine="360"/>
        <w:jc w:val="both"/>
      </w:pPr>
    </w:p>
    <w:p w:rsidR="0074042E" w:rsidRDefault="0074042E" w:rsidP="00FB1985">
      <w:pPr>
        <w:ind w:firstLine="360"/>
        <w:jc w:val="both"/>
      </w:pPr>
      <w:r>
        <w:tab/>
      </w:r>
      <w:r w:rsidR="003953CA">
        <w:t>A</w:t>
      </w:r>
      <w:r w:rsidR="00341E9F">
        <w:t xml:space="preserve">d ogni tampone molecolare effettuato sarà associato un </w:t>
      </w:r>
      <w:r w:rsidR="00341E9F" w:rsidRPr="003953CA">
        <w:rPr>
          <w:b/>
        </w:rPr>
        <w:t>C</w:t>
      </w:r>
      <w:r w:rsidR="00341E9F">
        <w:t xml:space="preserve">odice </w:t>
      </w:r>
      <w:r w:rsidR="00341E9F" w:rsidRPr="003953CA">
        <w:rPr>
          <w:b/>
        </w:rPr>
        <w:t>U</w:t>
      </w:r>
      <w:r w:rsidR="00341E9F">
        <w:t xml:space="preserve">nivoco </w:t>
      </w:r>
      <w:r w:rsidR="00341E9F" w:rsidRPr="003953CA">
        <w:rPr>
          <w:b/>
        </w:rPr>
        <w:t>N</w:t>
      </w:r>
      <w:r w:rsidR="00341E9F">
        <w:t>azionale (</w:t>
      </w:r>
      <w:r w:rsidR="00341E9F" w:rsidRPr="003953CA">
        <w:rPr>
          <w:b/>
        </w:rPr>
        <w:t>CUN</w:t>
      </w:r>
      <w:r w:rsidR="00341E9F">
        <w:t xml:space="preserve">) generato dal Sistema Tessera Sanitaria che sarà comunicato via SMS a ciascun </w:t>
      </w:r>
      <w:r w:rsidR="003953CA">
        <w:t>assistit</w:t>
      </w:r>
      <w:r w:rsidR="00341E9F">
        <w:t>o</w:t>
      </w:r>
      <w:r w:rsidR="003953CA">
        <w:t>. Il testo standard del SMS è il seguente: “</w:t>
      </w:r>
      <w:r w:rsidR="003953CA" w:rsidRPr="000635BE">
        <w:rPr>
          <w:i/>
        </w:rPr>
        <w:t>Il codice del suo test Covid-19 del gg/mm/aa è CUN - 1A2B3C4D5E. In caso di esito positivo, se ha installato l’</w:t>
      </w:r>
      <w:r w:rsidR="00E2061B">
        <w:rPr>
          <w:i/>
        </w:rPr>
        <w:t>A</w:t>
      </w:r>
      <w:r w:rsidR="003953CA" w:rsidRPr="000635BE">
        <w:rPr>
          <w:i/>
        </w:rPr>
        <w:t>pp Immuni pu</w:t>
      </w:r>
      <w:r w:rsidR="000635BE" w:rsidRPr="000635BE">
        <w:rPr>
          <w:i/>
        </w:rPr>
        <w:t>ò contattare il numero 800.91.24.91</w:t>
      </w:r>
      <w:r w:rsidR="000635BE">
        <w:t>”</w:t>
      </w:r>
    </w:p>
    <w:p w:rsidR="000635BE" w:rsidRPr="00A47DB3" w:rsidRDefault="000635BE" w:rsidP="00FB1985">
      <w:pPr>
        <w:ind w:firstLine="360"/>
        <w:jc w:val="both"/>
      </w:pPr>
    </w:p>
    <w:p w:rsidR="000635BE" w:rsidRPr="00A47DB3" w:rsidRDefault="00E2061B" w:rsidP="00FB1985">
      <w:pPr>
        <w:ind w:firstLine="360"/>
        <w:jc w:val="both"/>
      </w:pPr>
      <w:r w:rsidRPr="00A47DB3">
        <w:tab/>
      </w:r>
      <w:r w:rsidR="000610F9">
        <w:t xml:space="preserve">Il cittadino per poter, con il supporto dell’operatore del call </w:t>
      </w:r>
      <w:r w:rsidR="00613FC8">
        <w:t>center, eseguire lo sblocco di I</w:t>
      </w:r>
      <w:r w:rsidR="000610F9">
        <w:t xml:space="preserve">mmuni deve avere </w:t>
      </w:r>
      <w:r w:rsidR="00A47DB3" w:rsidRPr="00A47DB3">
        <w:t>a disposizione:</w:t>
      </w:r>
    </w:p>
    <w:p w:rsidR="00A47DB3" w:rsidRPr="00A47DB3" w:rsidRDefault="00A47DB3" w:rsidP="00A47D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47DB3">
        <w:rPr>
          <w:rFonts w:ascii="Times New Roman" w:hAnsi="Times New Roman" w:cs="Times New Roman"/>
          <w:sz w:val="24"/>
          <w:szCs w:val="24"/>
        </w:rPr>
        <w:t xml:space="preserve">l </w:t>
      </w:r>
      <w:r w:rsidR="00341E9F">
        <w:rPr>
          <w:rFonts w:ascii="Times New Roman" w:hAnsi="Times New Roman" w:cs="Times New Roman"/>
          <w:sz w:val="24"/>
          <w:szCs w:val="24"/>
        </w:rPr>
        <w:t xml:space="preserve">codice </w:t>
      </w:r>
      <w:r w:rsidRPr="00A47DB3">
        <w:rPr>
          <w:rFonts w:ascii="Times New Roman" w:hAnsi="Times New Roman" w:cs="Times New Roman"/>
          <w:sz w:val="24"/>
          <w:szCs w:val="24"/>
        </w:rPr>
        <w:t>CUN;</w:t>
      </w:r>
    </w:p>
    <w:p w:rsidR="00A47DB3" w:rsidRDefault="00A47DB3" w:rsidP="00A47D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Tessera Sanitaria;</w:t>
      </w:r>
    </w:p>
    <w:p w:rsidR="00A47DB3" w:rsidRDefault="00A47DB3" w:rsidP="00A47D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l’App Immuni attiva;</w:t>
      </w:r>
    </w:p>
    <w:p w:rsidR="00A47DB3" w:rsidRDefault="00341E9F" w:rsidP="00A47D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A47DB3">
        <w:rPr>
          <w:rFonts w:ascii="Times New Roman" w:hAnsi="Times New Roman" w:cs="Times New Roman"/>
          <w:sz w:val="24"/>
          <w:szCs w:val="24"/>
        </w:rPr>
        <w:t>data inizio sintomi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7DB3">
        <w:rPr>
          <w:rFonts w:ascii="Times New Roman" w:hAnsi="Times New Roman" w:cs="Times New Roman"/>
          <w:sz w:val="24"/>
          <w:szCs w:val="24"/>
        </w:rPr>
        <w:t xml:space="preserve"> qualora </w:t>
      </w:r>
      <w:r>
        <w:rPr>
          <w:rFonts w:ascii="Times New Roman" w:hAnsi="Times New Roman" w:cs="Times New Roman"/>
          <w:sz w:val="24"/>
          <w:szCs w:val="24"/>
        </w:rPr>
        <w:t>si siano verificati.</w:t>
      </w:r>
    </w:p>
    <w:p w:rsidR="00B9571E" w:rsidRPr="009E08EC" w:rsidRDefault="009E08EC" w:rsidP="009E08EC">
      <w:pPr>
        <w:ind w:firstLine="708"/>
        <w:jc w:val="both"/>
        <w:rPr>
          <w:color w:val="1F497D"/>
          <w:sz w:val="22"/>
          <w:szCs w:val="22"/>
        </w:rPr>
      </w:pPr>
      <w:r>
        <w:t xml:space="preserve">Il </w:t>
      </w:r>
      <w:r w:rsidR="00564E92">
        <w:t>materiale informativo</w:t>
      </w:r>
      <w:r>
        <w:t>,</w:t>
      </w:r>
      <w:r w:rsidR="00564E92">
        <w:t xml:space="preserve"> pervenuto dal Ministero della Salute</w:t>
      </w:r>
      <w:r>
        <w:t>,</w:t>
      </w:r>
      <w:r w:rsidR="00564E92">
        <w:t xml:space="preserve"> da diffondere attraverso gli opportuni canali comunicativi, agli assist</w:t>
      </w:r>
      <w:r w:rsidR="00346503">
        <w:t>it</w:t>
      </w:r>
      <w:r w:rsidR="00564E92">
        <w:t>i, agli operatori dei Dipartimenti di Prevenzione, ai medici di assistenza primaria, agli operatori dei Laboratori analisi e agli ulteriori soggetti che, a vario titolo, sono coinvolti in quest</w:t>
      </w:r>
      <w:r w:rsidR="00346503">
        <w:t>a</w:t>
      </w:r>
      <w:r w:rsidR="00564E92">
        <w:t xml:space="preserve"> attività</w:t>
      </w:r>
      <w:r>
        <w:t xml:space="preserve"> è scaricabile dal sito istituzionale della Regione Marche all’indirizzo </w:t>
      </w:r>
      <w:hyperlink r:id="rId7" w:history="1">
        <w:r>
          <w:rPr>
            <w:rStyle w:val="Collegamentoipertestuale"/>
          </w:rPr>
          <w:t>www.regione.marche.it/media-kit-immuni</w:t>
        </w:r>
      </w:hyperlink>
    </w:p>
    <w:p w:rsidR="003953CA" w:rsidRDefault="003953CA" w:rsidP="00FB1985">
      <w:pPr>
        <w:ind w:firstLine="360"/>
        <w:jc w:val="both"/>
      </w:pPr>
    </w:p>
    <w:p w:rsidR="00564E92" w:rsidRDefault="00564E92" w:rsidP="00564E92">
      <w:pPr>
        <w:ind w:firstLine="708"/>
        <w:jc w:val="both"/>
      </w:pPr>
      <w:r>
        <w:t>Si evidenzia che, nel caso di esito positivo del tampone molecolare, l’attuale dizione inserita nel referto va integrata come di seguito specificato:</w:t>
      </w:r>
    </w:p>
    <w:p w:rsidR="00564E92" w:rsidRDefault="00564E92" w:rsidP="007239B3">
      <w:pPr>
        <w:jc w:val="both"/>
      </w:pPr>
    </w:p>
    <w:p w:rsidR="00564E92" w:rsidRDefault="00564E92" w:rsidP="007239B3">
      <w:pPr>
        <w:jc w:val="both"/>
      </w:pPr>
    </w:p>
    <w:p w:rsidR="00564E92" w:rsidRPr="00C5465F" w:rsidRDefault="00564E92" w:rsidP="0056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</w:rPr>
      </w:pPr>
      <w:r w:rsidRPr="00C5465F">
        <w:rPr>
          <w:rFonts w:ascii="Helvetica" w:hAnsi="Helvetica"/>
          <w:b/>
        </w:rPr>
        <w:t>NEL CASO DI ESITO POSITIVO DEL TAMPONE MOLECOLARE, NEL REFERTO VA RIPORTATA LA SEGUENTE DIZIONE:</w:t>
      </w:r>
    </w:p>
    <w:p w:rsidR="00564E92" w:rsidRPr="00C5465F" w:rsidRDefault="00564E92" w:rsidP="0056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b/>
        </w:rPr>
      </w:pPr>
    </w:p>
    <w:p w:rsidR="00564E92" w:rsidRDefault="00564E92" w:rsidP="0056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</w:rPr>
      </w:pPr>
      <w:r w:rsidRPr="00C5465F">
        <w:rPr>
          <w:rFonts w:ascii="Helvetica" w:hAnsi="Helvetica"/>
        </w:rPr>
        <w:t>“</w:t>
      </w:r>
      <w:r w:rsidRPr="00C5465F">
        <w:rPr>
          <w:rFonts w:ascii="Helvetica" w:hAnsi="Helvetica"/>
          <w:i/>
        </w:rPr>
        <w:t xml:space="preserve">Il suo referto è POSITIVO, pertanto da oggi lei ha l’obbligo dell’isolamento domiciliare. Sarà contattato/a appena possibile dal Dipartimento di Prevenzione dell’ASUR. Le chiediamo di predisporre l’elenco delle persone con cui ha avuto contatti a rischio nei due giorni precedenti l’inizio dei sintomi (o dalla data di effettuazione del tampone se non ha avuto alcun sintomo) </w:t>
      </w:r>
      <w:r w:rsidRPr="00C5465F">
        <w:rPr>
          <w:rFonts w:ascii="Helvetica" w:hAnsi="Helvetica"/>
          <w:i/>
          <w:u w:val="single"/>
        </w:rPr>
        <w:t>con particolare attenzione ad anziani e soggetti con malattie croniche</w:t>
      </w:r>
      <w:r w:rsidRPr="00C5465F">
        <w:rPr>
          <w:rFonts w:ascii="Helvetica" w:hAnsi="Helvetica"/>
          <w:i/>
        </w:rPr>
        <w:t xml:space="preserve"> e segnalare eventuali collettività che ha frequentato (scuole, luoghi di lavoro, strutture sanitarie, ristorazione/svago). Per maggiori informazioni si invita ad accedere alla sezione COVID-19 INFORMAZIONI PER I CITTADINI del sito </w:t>
      </w:r>
      <w:hyperlink r:id="rId8" w:history="1">
        <w:r w:rsidRPr="00C5465F">
          <w:rPr>
            <w:rFonts w:ascii="Helvetica" w:hAnsi="Helvetica"/>
            <w:i/>
            <w:color w:val="0563C1" w:themeColor="hyperlink"/>
            <w:u w:val="single"/>
          </w:rPr>
          <w:t>www.asur.marche.it</w:t>
        </w:r>
      </w:hyperlink>
      <w:r w:rsidRPr="00C5465F">
        <w:rPr>
          <w:rFonts w:ascii="Helvetica" w:hAnsi="Helvetica"/>
        </w:rPr>
        <w:t>”</w:t>
      </w:r>
    </w:p>
    <w:p w:rsidR="00564E92" w:rsidRDefault="00564E92" w:rsidP="00564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</w:rPr>
      </w:pPr>
    </w:p>
    <w:p w:rsidR="00564E92" w:rsidRDefault="00564E92" w:rsidP="00564E9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E92" w:rsidRPr="00812FA5" w:rsidRDefault="00564E92" w:rsidP="00564E9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2FA5">
        <w:rPr>
          <w:rFonts w:ascii="Times New Roman" w:eastAsia="Calibri" w:hAnsi="Times New Roman" w:cs="Times New Roman"/>
          <w:b/>
          <w:sz w:val="24"/>
          <w:szCs w:val="24"/>
        </w:rPr>
        <w:t>COMUNICAZIONE IMPORTANTE PER CHI HA INSTALLATO APP IMMUNI.</w:t>
      </w:r>
    </w:p>
    <w:p w:rsidR="00564E92" w:rsidRPr="00F27A5A" w:rsidRDefault="00564E92" w:rsidP="00564E9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</w:pPr>
    </w:p>
    <w:p w:rsidR="00564E92" w:rsidRPr="00F27A5A" w:rsidRDefault="00564E92" w:rsidP="00564E9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</w:pPr>
      <w:r w:rsidRPr="00F27A5A"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  <w:t xml:space="preserve">In caso di positività al Covid-19 può contattare il CALL CENTER 800.91.24.91 e comunicare il codice che inizia con “CUN-“ che le è stato inviato con SMS. </w:t>
      </w:r>
    </w:p>
    <w:p w:rsidR="00564E92" w:rsidRPr="00F27A5A" w:rsidRDefault="00564E92" w:rsidP="00564E9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</w:pPr>
    </w:p>
    <w:p w:rsidR="00564E92" w:rsidRPr="00F27A5A" w:rsidRDefault="00564E92" w:rsidP="00564E9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</w:pPr>
      <w:r w:rsidRPr="00F27A5A"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  <w:t>In questo modo potrà avvisare in modo anonimo le persone con cui è entrato in contatto e che potrebbero essere state esposte a rischio di contagio.</w:t>
      </w:r>
    </w:p>
    <w:p w:rsidR="00564E92" w:rsidRPr="00F27A5A" w:rsidRDefault="00564E92" w:rsidP="00564E9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</w:pPr>
    </w:p>
    <w:p w:rsidR="00564E92" w:rsidRPr="00F27A5A" w:rsidRDefault="00564E92" w:rsidP="00564E9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</w:pPr>
      <w:r w:rsidRPr="00F27A5A"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  <w:t>Il numero verde 800.91.24.91 è gratuito e attivo tutti i giorni dalle ore 7:00 alle 22:00.</w:t>
      </w:r>
    </w:p>
    <w:p w:rsidR="00564E92" w:rsidRPr="00F27A5A" w:rsidRDefault="00564E92" w:rsidP="00564E9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</w:pPr>
    </w:p>
    <w:p w:rsidR="00564E92" w:rsidRPr="00F27A5A" w:rsidRDefault="00564E92" w:rsidP="00564E9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</w:pPr>
      <w:r w:rsidRPr="00F27A5A"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  <w:t xml:space="preserve">Le auguriamo una pronta guarigione. </w:t>
      </w:r>
    </w:p>
    <w:p w:rsidR="00564E92" w:rsidRPr="00F27A5A" w:rsidRDefault="00564E92" w:rsidP="00564E9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Helvetica" w:eastAsiaTheme="minorHAnsi" w:hAnsi="Helvetica" w:cstheme="minorBidi"/>
          <w:i/>
          <w:sz w:val="24"/>
          <w:szCs w:val="24"/>
          <w:lang w:val="it-IT" w:eastAsia="it-IT"/>
        </w:rPr>
      </w:pPr>
    </w:p>
    <w:p w:rsidR="00564E92" w:rsidRDefault="00564E92" w:rsidP="00564E92">
      <w:pPr>
        <w:rPr>
          <w:rFonts w:ascii="Helvetica" w:hAnsi="Helvetica" w:cs="Helvetica"/>
        </w:rPr>
      </w:pPr>
    </w:p>
    <w:p w:rsidR="00564E92" w:rsidRDefault="00564E92" w:rsidP="00564E92">
      <w:pPr>
        <w:rPr>
          <w:rFonts w:ascii="Helvetica" w:hAnsi="Helvetica" w:cs="Helvetica"/>
        </w:rPr>
      </w:pPr>
    </w:p>
    <w:p w:rsidR="00564E92" w:rsidRPr="00564E92" w:rsidRDefault="00564E92" w:rsidP="00564E92">
      <w:pPr>
        <w:ind w:firstLine="360"/>
      </w:pPr>
      <w:r w:rsidRPr="00564E92">
        <w:t>Cordiali saluti</w:t>
      </w:r>
    </w:p>
    <w:p w:rsidR="00564E92" w:rsidRDefault="00564E92" w:rsidP="007239B3">
      <w:pPr>
        <w:jc w:val="both"/>
      </w:pPr>
    </w:p>
    <w:p w:rsidR="00564E92" w:rsidRDefault="00564E92" w:rsidP="00564E92">
      <w:pPr>
        <w:ind w:firstLine="360"/>
        <w:jc w:val="both"/>
      </w:pPr>
      <w:r>
        <w:t xml:space="preserve">                                                                                                 IL DIRIGENTE</w:t>
      </w:r>
    </w:p>
    <w:p w:rsidR="00564E92" w:rsidRDefault="00564E92" w:rsidP="00564E92">
      <w:pPr>
        <w:ind w:firstLine="360"/>
        <w:jc w:val="both"/>
      </w:pPr>
      <w:r>
        <w:t xml:space="preserve">                                                                                        (Dr.ssa Lucia DI FURIA)</w:t>
      </w:r>
    </w:p>
    <w:p w:rsidR="00564E92" w:rsidRDefault="00564E92" w:rsidP="007239B3">
      <w:pPr>
        <w:jc w:val="both"/>
      </w:pPr>
    </w:p>
    <w:p w:rsidR="00564E92" w:rsidRDefault="00564E92" w:rsidP="007239B3">
      <w:pPr>
        <w:jc w:val="both"/>
      </w:pPr>
    </w:p>
    <w:p w:rsidR="00F074D8" w:rsidRDefault="00F074D8" w:rsidP="007239B3">
      <w:pPr>
        <w:jc w:val="both"/>
      </w:pPr>
      <w:r>
        <w:t>IP/</w:t>
      </w:r>
    </w:p>
    <w:p w:rsidR="00A461B9" w:rsidRDefault="00A461B9" w:rsidP="007239B3">
      <w:pPr>
        <w:jc w:val="both"/>
      </w:pPr>
    </w:p>
    <w:p w:rsidR="007239B3" w:rsidRPr="00E52A18" w:rsidRDefault="007239B3" w:rsidP="007239B3">
      <w:pPr>
        <w:jc w:val="both"/>
        <w:rPr>
          <w:sz w:val="20"/>
          <w:szCs w:val="20"/>
        </w:rPr>
      </w:pPr>
      <w:r w:rsidRPr="00E52A18">
        <w:rPr>
          <w:sz w:val="20"/>
          <w:szCs w:val="20"/>
        </w:rPr>
        <w:t>Documento informatico firmato digitalmente, ai sensi del D. Lgs. 82/2005, il quale sostituisce il documento cartaceo e la firma autografa.</w:t>
      </w:r>
    </w:p>
    <w:p w:rsidR="007239B3" w:rsidRDefault="007239B3" w:rsidP="007239B3">
      <w:pPr>
        <w:jc w:val="both"/>
      </w:pPr>
    </w:p>
    <w:sectPr w:rsidR="007239B3" w:rsidSect="00F542F0">
      <w:headerReference w:type="default" r:id="rId9"/>
      <w:footerReference w:type="default" r:id="rId10"/>
      <w:pgSz w:w="11906" w:h="16838"/>
      <w:pgMar w:top="127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43" w:rsidRDefault="00C76443">
      <w:r>
        <w:separator/>
      </w:r>
    </w:p>
  </w:endnote>
  <w:endnote w:type="continuationSeparator" w:id="0">
    <w:p w:rsidR="00C76443" w:rsidRDefault="00C7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B5" w:rsidRDefault="003561B5">
    <w:pPr>
      <w:pStyle w:val="Pidipagina"/>
      <w:pBdr>
        <w:bottom w:val="single" w:sz="6" w:space="1" w:color="auto"/>
      </w:pBdr>
    </w:pPr>
  </w:p>
  <w:p w:rsidR="003561B5" w:rsidRPr="00F542F0" w:rsidRDefault="003561B5" w:rsidP="00F542F0">
    <w:pPr>
      <w:pStyle w:val="Pidipagina"/>
      <w:jc w:val="center"/>
      <w:rPr>
        <w:sz w:val="22"/>
        <w:szCs w:val="22"/>
      </w:rPr>
    </w:pPr>
    <w:r w:rsidRPr="00F542F0">
      <w:rPr>
        <w:sz w:val="22"/>
        <w:szCs w:val="22"/>
      </w:rPr>
      <w:t>Via Gentile da Fabriano,3  - 60125 Ancona  – Tel.071/8061 – Fax  071/8064153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43" w:rsidRDefault="00C76443">
      <w:r>
        <w:separator/>
      </w:r>
    </w:p>
  </w:footnote>
  <w:footnote w:type="continuationSeparator" w:id="0">
    <w:p w:rsidR="00C76443" w:rsidRDefault="00C7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0"/>
      <w:gridCol w:w="8082"/>
    </w:tblGrid>
    <w:tr w:rsidR="003561B5" w:rsidTr="0087052F">
      <w:trPr>
        <w:cantSplit/>
        <w:trHeight w:val="548"/>
      </w:trPr>
      <w:tc>
        <w:tcPr>
          <w:tcW w:w="720" w:type="dxa"/>
        </w:tcPr>
        <w:p w:rsidR="003561B5" w:rsidRDefault="00C10EC7" w:rsidP="0087052F">
          <w:pPr>
            <w:pStyle w:val="Intestazione"/>
            <w:ind w:left="-70"/>
            <w:jc w:val="both"/>
          </w:pPr>
          <w:r>
            <w:rPr>
              <w:noProof/>
            </w:rPr>
            <w:drawing>
              <wp:inline distT="0" distB="0" distL="0" distR="0">
                <wp:extent cx="457200" cy="390525"/>
                <wp:effectExtent l="0" t="0" r="0" b="9525"/>
                <wp:docPr id="1" name="Immagine 1" descr="Logo Regione March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gione March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2" w:type="dxa"/>
          <w:vAlign w:val="bottom"/>
        </w:tcPr>
        <w:p w:rsidR="003561B5" w:rsidRPr="00374007" w:rsidRDefault="003561B5" w:rsidP="0087052F">
          <w:pPr>
            <w:pStyle w:val="Intestazione"/>
            <w:tabs>
              <w:tab w:val="left" w:pos="110"/>
            </w:tabs>
            <w:ind w:left="-70"/>
            <w:jc w:val="both"/>
            <w:rPr>
              <w:rFonts w:ascii="Bookman Old Style" w:hAnsi="Bookman Old Style" w:cs="Arial"/>
              <w:b/>
            </w:rPr>
          </w:pPr>
          <w:r w:rsidRPr="00374007">
            <w:rPr>
              <w:rFonts w:ascii="Arial" w:hAnsi="Arial" w:cs="Arial"/>
              <w:b/>
            </w:rPr>
            <w:t xml:space="preserve">   </w:t>
          </w:r>
          <w:r>
            <w:rPr>
              <w:rFonts w:ascii="Arial" w:hAnsi="Arial" w:cs="Arial"/>
              <w:b/>
            </w:rPr>
            <w:t xml:space="preserve"> </w:t>
          </w:r>
          <w:r w:rsidRPr="00374007">
            <w:rPr>
              <w:rFonts w:ascii="Arial" w:hAnsi="Arial" w:cs="Arial"/>
              <w:b/>
            </w:rPr>
            <w:t xml:space="preserve"> </w:t>
          </w:r>
          <w:r w:rsidRPr="00374007">
            <w:rPr>
              <w:rFonts w:ascii="Bookman Old Style" w:hAnsi="Bookman Old Style" w:cs="Arial"/>
              <w:b/>
            </w:rPr>
            <w:t>REGIONE MARCHE</w:t>
          </w:r>
        </w:p>
        <w:p w:rsidR="003561B5" w:rsidRDefault="003561B5" w:rsidP="0087052F">
          <w:pPr>
            <w:pStyle w:val="Intestazione"/>
            <w:ind w:left="-70"/>
            <w:jc w:val="both"/>
            <w:rPr>
              <w:rFonts w:ascii="Bookman Old Style" w:hAnsi="Bookman Old Style" w:cs="Arial"/>
              <w:sz w:val="20"/>
              <w:szCs w:val="20"/>
            </w:rPr>
          </w:pPr>
          <w:r w:rsidRPr="00374007">
            <w:rPr>
              <w:rFonts w:ascii="Bookman Old Style" w:hAnsi="Bookman Old Style" w:cs="Arial"/>
            </w:rPr>
            <w:t xml:space="preserve">    </w:t>
          </w:r>
          <w:r>
            <w:rPr>
              <w:rFonts w:ascii="Bookman Old Style" w:hAnsi="Bookman Old Style" w:cs="Arial"/>
            </w:rPr>
            <w:t xml:space="preserve">  </w:t>
          </w:r>
          <w:r w:rsidRPr="00374007">
            <w:rPr>
              <w:rFonts w:ascii="Bookman Old Style" w:hAnsi="Bookman Old Style" w:cs="Arial"/>
              <w:i/>
              <w:sz w:val="20"/>
              <w:szCs w:val="20"/>
            </w:rPr>
            <w:t>GIUNTA REGIONALE</w:t>
          </w:r>
        </w:p>
        <w:p w:rsidR="003561B5" w:rsidRPr="00F542F0" w:rsidRDefault="003561B5" w:rsidP="0087052F">
          <w:pPr>
            <w:pStyle w:val="Intestazione"/>
            <w:ind w:left="-70"/>
            <w:jc w:val="both"/>
            <w:rPr>
              <w:rFonts w:ascii="Bookman Old Style" w:hAnsi="Bookman Old Style" w:cs="Arial"/>
              <w:b/>
              <w:sz w:val="21"/>
              <w:szCs w:val="21"/>
            </w:rPr>
          </w:pPr>
          <w:r w:rsidRPr="00F542F0">
            <w:rPr>
              <w:rFonts w:ascii="Bookman Old Style" w:hAnsi="Bookman Old Style" w:cs="Arial"/>
              <w:b/>
              <w:sz w:val="20"/>
              <w:szCs w:val="20"/>
            </w:rPr>
            <w:t xml:space="preserve">       </w:t>
          </w:r>
          <w:r>
            <w:rPr>
              <w:rFonts w:ascii="Bookman Old Style" w:hAnsi="Bookman Old Style" w:cs="Arial"/>
              <w:b/>
              <w:sz w:val="20"/>
              <w:szCs w:val="20"/>
            </w:rPr>
            <w:t xml:space="preserve">  </w:t>
          </w:r>
          <w:r w:rsidRPr="00F542F0">
            <w:rPr>
              <w:rFonts w:ascii="Bookman Old Style" w:hAnsi="Bookman Old Style" w:cs="Arial"/>
              <w:b/>
              <w:sz w:val="20"/>
              <w:szCs w:val="20"/>
            </w:rPr>
            <w:t xml:space="preserve"> </w:t>
          </w:r>
          <w:r w:rsidRPr="00F542F0">
            <w:rPr>
              <w:rFonts w:ascii="Bookman Old Style" w:hAnsi="Bookman Old Style" w:cs="Arial"/>
              <w:b/>
              <w:sz w:val="21"/>
              <w:szCs w:val="21"/>
            </w:rPr>
            <w:t>Servizio Sanità</w:t>
          </w:r>
        </w:p>
        <w:p w:rsidR="003561B5" w:rsidRPr="00613E15" w:rsidRDefault="003561B5" w:rsidP="0087052F">
          <w:pPr>
            <w:pStyle w:val="Intestazione"/>
            <w:ind w:left="-70"/>
            <w:jc w:val="both"/>
            <w:rPr>
              <w:sz w:val="20"/>
              <w:szCs w:val="20"/>
            </w:rPr>
          </w:pPr>
        </w:p>
      </w:tc>
    </w:tr>
  </w:tbl>
  <w:p w:rsidR="003561B5" w:rsidRPr="00F542F0" w:rsidRDefault="003561B5" w:rsidP="00F542F0">
    <w:pPr>
      <w:jc w:val="both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126"/>
    <w:multiLevelType w:val="hybridMultilevel"/>
    <w:tmpl w:val="2C449654"/>
    <w:lvl w:ilvl="0" w:tplc="2168D4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6A23"/>
    <w:multiLevelType w:val="hybridMultilevel"/>
    <w:tmpl w:val="B20AD530"/>
    <w:lvl w:ilvl="0" w:tplc="8EBE88B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300858"/>
    <w:multiLevelType w:val="hybridMultilevel"/>
    <w:tmpl w:val="9162EFE2"/>
    <w:lvl w:ilvl="0" w:tplc="1F9CFE06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4A062C"/>
    <w:multiLevelType w:val="multilevel"/>
    <w:tmpl w:val="EFD08D38"/>
    <w:lvl w:ilvl="0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B4D5664"/>
    <w:multiLevelType w:val="hybridMultilevel"/>
    <w:tmpl w:val="573617CE"/>
    <w:lvl w:ilvl="0" w:tplc="93B299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31A32"/>
    <w:multiLevelType w:val="hybridMultilevel"/>
    <w:tmpl w:val="DA8486E8"/>
    <w:lvl w:ilvl="0" w:tplc="3294B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C38FF"/>
    <w:multiLevelType w:val="hybridMultilevel"/>
    <w:tmpl w:val="9E84A7B8"/>
    <w:lvl w:ilvl="0" w:tplc="266415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E20FC12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A8C2403"/>
    <w:multiLevelType w:val="multilevel"/>
    <w:tmpl w:val="9E464AD4"/>
    <w:lvl w:ilvl="0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BE"/>
    <w:rsid w:val="00001D40"/>
    <w:rsid w:val="0000533D"/>
    <w:rsid w:val="00006A49"/>
    <w:rsid w:val="00007782"/>
    <w:rsid w:val="00021C63"/>
    <w:rsid w:val="0002226F"/>
    <w:rsid w:val="00024D28"/>
    <w:rsid w:val="00024E73"/>
    <w:rsid w:val="00032248"/>
    <w:rsid w:val="000370CC"/>
    <w:rsid w:val="00041373"/>
    <w:rsid w:val="00041BCE"/>
    <w:rsid w:val="0004349B"/>
    <w:rsid w:val="000454BC"/>
    <w:rsid w:val="00045A59"/>
    <w:rsid w:val="00046CD1"/>
    <w:rsid w:val="000475D9"/>
    <w:rsid w:val="00056CDE"/>
    <w:rsid w:val="000579EB"/>
    <w:rsid w:val="000610F9"/>
    <w:rsid w:val="000635BE"/>
    <w:rsid w:val="00064190"/>
    <w:rsid w:val="000662A8"/>
    <w:rsid w:val="00066367"/>
    <w:rsid w:val="00067BF0"/>
    <w:rsid w:val="0007109C"/>
    <w:rsid w:val="00071D5B"/>
    <w:rsid w:val="00073B3F"/>
    <w:rsid w:val="00074C48"/>
    <w:rsid w:val="000762DC"/>
    <w:rsid w:val="00077D29"/>
    <w:rsid w:val="000804E7"/>
    <w:rsid w:val="0008464B"/>
    <w:rsid w:val="00084BFB"/>
    <w:rsid w:val="00095481"/>
    <w:rsid w:val="000A05AC"/>
    <w:rsid w:val="000A1B50"/>
    <w:rsid w:val="000A6056"/>
    <w:rsid w:val="000A7511"/>
    <w:rsid w:val="000B30CB"/>
    <w:rsid w:val="000B43A1"/>
    <w:rsid w:val="000D08A9"/>
    <w:rsid w:val="000D12B5"/>
    <w:rsid w:val="000D28B8"/>
    <w:rsid w:val="000E1E31"/>
    <w:rsid w:val="000E26CB"/>
    <w:rsid w:val="000E28E7"/>
    <w:rsid w:val="000E3D50"/>
    <w:rsid w:val="000E6C55"/>
    <w:rsid w:val="000F66CA"/>
    <w:rsid w:val="001003CF"/>
    <w:rsid w:val="0010633A"/>
    <w:rsid w:val="00122743"/>
    <w:rsid w:val="00124EDD"/>
    <w:rsid w:val="00125208"/>
    <w:rsid w:val="00135026"/>
    <w:rsid w:val="00143FCB"/>
    <w:rsid w:val="001503CA"/>
    <w:rsid w:val="00151AA7"/>
    <w:rsid w:val="00155CCC"/>
    <w:rsid w:val="00156878"/>
    <w:rsid w:val="001657BD"/>
    <w:rsid w:val="001723E3"/>
    <w:rsid w:val="001733AF"/>
    <w:rsid w:val="0017450D"/>
    <w:rsid w:val="00184EA2"/>
    <w:rsid w:val="0018545D"/>
    <w:rsid w:val="001859FE"/>
    <w:rsid w:val="00187957"/>
    <w:rsid w:val="00192048"/>
    <w:rsid w:val="001947F0"/>
    <w:rsid w:val="0019653A"/>
    <w:rsid w:val="00197770"/>
    <w:rsid w:val="001B4CFF"/>
    <w:rsid w:val="001B5062"/>
    <w:rsid w:val="001C56AE"/>
    <w:rsid w:val="001C621D"/>
    <w:rsid w:val="001D39BC"/>
    <w:rsid w:val="001D7C41"/>
    <w:rsid w:val="001E52A2"/>
    <w:rsid w:val="001E59E8"/>
    <w:rsid w:val="001E726E"/>
    <w:rsid w:val="001F6AF6"/>
    <w:rsid w:val="0020527A"/>
    <w:rsid w:val="00206C12"/>
    <w:rsid w:val="00213E25"/>
    <w:rsid w:val="002206C2"/>
    <w:rsid w:val="00220BE0"/>
    <w:rsid w:val="002240C7"/>
    <w:rsid w:val="002269E1"/>
    <w:rsid w:val="002304CE"/>
    <w:rsid w:val="00230612"/>
    <w:rsid w:val="002309A0"/>
    <w:rsid w:val="0023219F"/>
    <w:rsid w:val="002330F7"/>
    <w:rsid w:val="00235249"/>
    <w:rsid w:val="00242322"/>
    <w:rsid w:val="00244CD2"/>
    <w:rsid w:val="002475BF"/>
    <w:rsid w:val="00250D79"/>
    <w:rsid w:val="0025121B"/>
    <w:rsid w:val="00251252"/>
    <w:rsid w:val="00266774"/>
    <w:rsid w:val="0026696A"/>
    <w:rsid w:val="0027245F"/>
    <w:rsid w:val="0027380F"/>
    <w:rsid w:val="002753BB"/>
    <w:rsid w:val="002841E1"/>
    <w:rsid w:val="00286388"/>
    <w:rsid w:val="002916D1"/>
    <w:rsid w:val="00292FDA"/>
    <w:rsid w:val="002A5412"/>
    <w:rsid w:val="002A69F7"/>
    <w:rsid w:val="002B3BE3"/>
    <w:rsid w:val="002B63B3"/>
    <w:rsid w:val="002C05B8"/>
    <w:rsid w:val="002C380D"/>
    <w:rsid w:val="002D0A58"/>
    <w:rsid w:val="002E1D52"/>
    <w:rsid w:val="002E1FE5"/>
    <w:rsid w:val="002F26E3"/>
    <w:rsid w:val="002F5E29"/>
    <w:rsid w:val="003006EF"/>
    <w:rsid w:val="00301235"/>
    <w:rsid w:val="00304278"/>
    <w:rsid w:val="0031006F"/>
    <w:rsid w:val="003117EA"/>
    <w:rsid w:val="003152B9"/>
    <w:rsid w:val="0031700D"/>
    <w:rsid w:val="003172E0"/>
    <w:rsid w:val="00323BE9"/>
    <w:rsid w:val="003260E8"/>
    <w:rsid w:val="0032652D"/>
    <w:rsid w:val="00331BA9"/>
    <w:rsid w:val="0033536E"/>
    <w:rsid w:val="003360E4"/>
    <w:rsid w:val="003364FD"/>
    <w:rsid w:val="00337571"/>
    <w:rsid w:val="0034159D"/>
    <w:rsid w:val="00341E9F"/>
    <w:rsid w:val="00343005"/>
    <w:rsid w:val="003442F4"/>
    <w:rsid w:val="00346503"/>
    <w:rsid w:val="003561B5"/>
    <w:rsid w:val="003658AA"/>
    <w:rsid w:val="00366796"/>
    <w:rsid w:val="00371FF6"/>
    <w:rsid w:val="00373176"/>
    <w:rsid w:val="00374007"/>
    <w:rsid w:val="00375511"/>
    <w:rsid w:val="003818CB"/>
    <w:rsid w:val="00384463"/>
    <w:rsid w:val="00385908"/>
    <w:rsid w:val="00387AE7"/>
    <w:rsid w:val="00394817"/>
    <w:rsid w:val="003953CA"/>
    <w:rsid w:val="003958D9"/>
    <w:rsid w:val="0039601E"/>
    <w:rsid w:val="003A4762"/>
    <w:rsid w:val="003A7656"/>
    <w:rsid w:val="003B5B20"/>
    <w:rsid w:val="003C135A"/>
    <w:rsid w:val="003C3A2A"/>
    <w:rsid w:val="003C55A1"/>
    <w:rsid w:val="003C69E4"/>
    <w:rsid w:val="003C7CE2"/>
    <w:rsid w:val="003D5597"/>
    <w:rsid w:val="003D5DA9"/>
    <w:rsid w:val="003D65CF"/>
    <w:rsid w:val="003F41CE"/>
    <w:rsid w:val="004007C2"/>
    <w:rsid w:val="0040225B"/>
    <w:rsid w:val="004034EC"/>
    <w:rsid w:val="00413414"/>
    <w:rsid w:val="0041562C"/>
    <w:rsid w:val="0042048A"/>
    <w:rsid w:val="00423248"/>
    <w:rsid w:val="00423ACB"/>
    <w:rsid w:val="00432744"/>
    <w:rsid w:val="00440682"/>
    <w:rsid w:val="004440F6"/>
    <w:rsid w:val="0045393D"/>
    <w:rsid w:val="0045725E"/>
    <w:rsid w:val="004622A1"/>
    <w:rsid w:val="004623BC"/>
    <w:rsid w:val="0046282C"/>
    <w:rsid w:val="00465653"/>
    <w:rsid w:val="00470787"/>
    <w:rsid w:val="00474EAC"/>
    <w:rsid w:val="0047564C"/>
    <w:rsid w:val="00476A7C"/>
    <w:rsid w:val="00480C61"/>
    <w:rsid w:val="00485569"/>
    <w:rsid w:val="00486C90"/>
    <w:rsid w:val="004870EC"/>
    <w:rsid w:val="00491049"/>
    <w:rsid w:val="00493096"/>
    <w:rsid w:val="004934D3"/>
    <w:rsid w:val="004A2334"/>
    <w:rsid w:val="004A289F"/>
    <w:rsid w:val="004A31C4"/>
    <w:rsid w:val="004B0742"/>
    <w:rsid w:val="004B08D7"/>
    <w:rsid w:val="004B1358"/>
    <w:rsid w:val="004B68E0"/>
    <w:rsid w:val="004B784F"/>
    <w:rsid w:val="004C5D13"/>
    <w:rsid w:val="004D39A6"/>
    <w:rsid w:val="004E689F"/>
    <w:rsid w:val="004E725D"/>
    <w:rsid w:val="004E735D"/>
    <w:rsid w:val="004F73F3"/>
    <w:rsid w:val="005032C3"/>
    <w:rsid w:val="00512151"/>
    <w:rsid w:val="00517020"/>
    <w:rsid w:val="00534F6E"/>
    <w:rsid w:val="005360B5"/>
    <w:rsid w:val="005417D1"/>
    <w:rsid w:val="00541B73"/>
    <w:rsid w:val="00541EFE"/>
    <w:rsid w:val="00543811"/>
    <w:rsid w:val="00544A89"/>
    <w:rsid w:val="00544FAD"/>
    <w:rsid w:val="00545FC8"/>
    <w:rsid w:val="0054775F"/>
    <w:rsid w:val="0055238B"/>
    <w:rsid w:val="00552EC1"/>
    <w:rsid w:val="00553128"/>
    <w:rsid w:val="0055330C"/>
    <w:rsid w:val="00556EA6"/>
    <w:rsid w:val="00560105"/>
    <w:rsid w:val="0056220F"/>
    <w:rsid w:val="005632E1"/>
    <w:rsid w:val="00564E92"/>
    <w:rsid w:val="00566821"/>
    <w:rsid w:val="00573609"/>
    <w:rsid w:val="005747C4"/>
    <w:rsid w:val="00574F12"/>
    <w:rsid w:val="00577A0C"/>
    <w:rsid w:val="0058052B"/>
    <w:rsid w:val="00580776"/>
    <w:rsid w:val="005809B6"/>
    <w:rsid w:val="00587D64"/>
    <w:rsid w:val="00592954"/>
    <w:rsid w:val="005934F0"/>
    <w:rsid w:val="005970A8"/>
    <w:rsid w:val="005A7FC9"/>
    <w:rsid w:val="005B6DD8"/>
    <w:rsid w:val="005C1EDA"/>
    <w:rsid w:val="005C2A75"/>
    <w:rsid w:val="005C3FB2"/>
    <w:rsid w:val="005C5F33"/>
    <w:rsid w:val="005C6E01"/>
    <w:rsid w:val="005D6344"/>
    <w:rsid w:val="005E2D1C"/>
    <w:rsid w:val="005E6CD0"/>
    <w:rsid w:val="005F49D8"/>
    <w:rsid w:val="006037DA"/>
    <w:rsid w:val="00604F4D"/>
    <w:rsid w:val="0060566C"/>
    <w:rsid w:val="0060672C"/>
    <w:rsid w:val="00606EF9"/>
    <w:rsid w:val="006115C1"/>
    <w:rsid w:val="00613E15"/>
    <w:rsid w:val="00613FC8"/>
    <w:rsid w:val="00620030"/>
    <w:rsid w:val="00640122"/>
    <w:rsid w:val="00642E5B"/>
    <w:rsid w:val="00643BE4"/>
    <w:rsid w:val="00645B42"/>
    <w:rsid w:val="00650272"/>
    <w:rsid w:val="00650F47"/>
    <w:rsid w:val="00655993"/>
    <w:rsid w:val="00662C87"/>
    <w:rsid w:val="0066435C"/>
    <w:rsid w:val="006644CF"/>
    <w:rsid w:val="0067277E"/>
    <w:rsid w:val="006736D2"/>
    <w:rsid w:val="00673903"/>
    <w:rsid w:val="00676F52"/>
    <w:rsid w:val="00681041"/>
    <w:rsid w:val="00681FF8"/>
    <w:rsid w:val="00685BDE"/>
    <w:rsid w:val="00687D9D"/>
    <w:rsid w:val="006950F0"/>
    <w:rsid w:val="00697922"/>
    <w:rsid w:val="006A2A48"/>
    <w:rsid w:val="006C39DA"/>
    <w:rsid w:val="006C45F6"/>
    <w:rsid w:val="006C48A9"/>
    <w:rsid w:val="006C51FF"/>
    <w:rsid w:val="006D5C01"/>
    <w:rsid w:val="006D79E0"/>
    <w:rsid w:val="006E4191"/>
    <w:rsid w:val="006E5220"/>
    <w:rsid w:val="006E550D"/>
    <w:rsid w:val="006F1CAD"/>
    <w:rsid w:val="006F427A"/>
    <w:rsid w:val="006F54DC"/>
    <w:rsid w:val="006F7594"/>
    <w:rsid w:val="00706CD4"/>
    <w:rsid w:val="00707247"/>
    <w:rsid w:val="00713502"/>
    <w:rsid w:val="00713CCF"/>
    <w:rsid w:val="00715EA8"/>
    <w:rsid w:val="0071718C"/>
    <w:rsid w:val="00721BBF"/>
    <w:rsid w:val="007239B3"/>
    <w:rsid w:val="00723A53"/>
    <w:rsid w:val="007269BF"/>
    <w:rsid w:val="007348F2"/>
    <w:rsid w:val="00736A82"/>
    <w:rsid w:val="00737AEA"/>
    <w:rsid w:val="0074042E"/>
    <w:rsid w:val="0074222A"/>
    <w:rsid w:val="00743DC4"/>
    <w:rsid w:val="00751A2D"/>
    <w:rsid w:val="0076692C"/>
    <w:rsid w:val="00771113"/>
    <w:rsid w:val="00772A5F"/>
    <w:rsid w:val="0077375C"/>
    <w:rsid w:val="007765F5"/>
    <w:rsid w:val="0078078C"/>
    <w:rsid w:val="00781BF9"/>
    <w:rsid w:val="00782545"/>
    <w:rsid w:val="00787F4A"/>
    <w:rsid w:val="007939B4"/>
    <w:rsid w:val="00793E97"/>
    <w:rsid w:val="007949E8"/>
    <w:rsid w:val="00795198"/>
    <w:rsid w:val="007A0858"/>
    <w:rsid w:val="007A192B"/>
    <w:rsid w:val="007A3693"/>
    <w:rsid w:val="007A5528"/>
    <w:rsid w:val="007A63C8"/>
    <w:rsid w:val="007A7DCC"/>
    <w:rsid w:val="007B0689"/>
    <w:rsid w:val="007B2B43"/>
    <w:rsid w:val="007B2B9E"/>
    <w:rsid w:val="007B5352"/>
    <w:rsid w:val="007B58AC"/>
    <w:rsid w:val="007C7CA0"/>
    <w:rsid w:val="007D00FE"/>
    <w:rsid w:val="007D1484"/>
    <w:rsid w:val="007E03C7"/>
    <w:rsid w:val="007E0952"/>
    <w:rsid w:val="007E7355"/>
    <w:rsid w:val="007F0267"/>
    <w:rsid w:val="007F15F9"/>
    <w:rsid w:val="0080369D"/>
    <w:rsid w:val="008043D4"/>
    <w:rsid w:val="0080706C"/>
    <w:rsid w:val="0081019B"/>
    <w:rsid w:val="008130B5"/>
    <w:rsid w:val="00813553"/>
    <w:rsid w:val="0082218C"/>
    <w:rsid w:val="00827BD9"/>
    <w:rsid w:val="00827D51"/>
    <w:rsid w:val="00836128"/>
    <w:rsid w:val="00841159"/>
    <w:rsid w:val="00844F28"/>
    <w:rsid w:val="00851BB2"/>
    <w:rsid w:val="00855084"/>
    <w:rsid w:val="00855458"/>
    <w:rsid w:val="0086040B"/>
    <w:rsid w:val="008605A7"/>
    <w:rsid w:val="00861288"/>
    <w:rsid w:val="0087052F"/>
    <w:rsid w:val="00875A19"/>
    <w:rsid w:val="00881EC7"/>
    <w:rsid w:val="00884989"/>
    <w:rsid w:val="008901AE"/>
    <w:rsid w:val="00891547"/>
    <w:rsid w:val="00892B25"/>
    <w:rsid w:val="00894B09"/>
    <w:rsid w:val="008A1726"/>
    <w:rsid w:val="008A1F57"/>
    <w:rsid w:val="008A25D1"/>
    <w:rsid w:val="008A380C"/>
    <w:rsid w:val="008A492F"/>
    <w:rsid w:val="008C0A88"/>
    <w:rsid w:val="008C3507"/>
    <w:rsid w:val="008C491D"/>
    <w:rsid w:val="008C6CD0"/>
    <w:rsid w:val="008D2DF5"/>
    <w:rsid w:val="008D3400"/>
    <w:rsid w:val="008E52E1"/>
    <w:rsid w:val="008E607F"/>
    <w:rsid w:val="008F452F"/>
    <w:rsid w:val="008F45A2"/>
    <w:rsid w:val="008F66FA"/>
    <w:rsid w:val="00901061"/>
    <w:rsid w:val="00903377"/>
    <w:rsid w:val="00905641"/>
    <w:rsid w:val="00905DFE"/>
    <w:rsid w:val="00906845"/>
    <w:rsid w:val="00910CB3"/>
    <w:rsid w:val="00911971"/>
    <w:rsid w:val="00923F53"/>
    <w:rsid w:val="00930DCF"/>
    <w:rsid w:val="009376E2"/>
    <w:rsid w:val="009414F1"/>
    <w:rsid w:val="009435D0"/>
    <w:rsid w:val="00951006"/>
    <w:rsid w:val="009559AA"/>
    <w:rsid w:val="00964D2F"/>
    <w:rsid w:val="0097281D"/>
    <w:rsid w:val="00985360"/>
    <w:rsid w:val="00991022"/>
    <w:rsid w:val="009938A3"/>
    <w:rsid w:val="009969B9"/>
    <w:rsid w:val="00997859"/>
    <w:rsid w:val="009A13B0"/>
    <w:rsid w:val="009A5B7E"/>
    <w:rsid w:val="009A6687"/>
    <w:rsid w:val="009A7C1B"/>
    <w:rsid w:val="009B26A5"/>
    <w:rsid w:val="009B2E74"/>
    <w:rsid w:val="009B3AB1"/>
    <w:rsid w:val="009B4391"/>
    <w:rsid w:val="009C0A49"/>
    <w:rsid w:val="009C12E2"/>
    <w:rsid w:val="009C4C44"/>
    <w:rsid w:val="009D2951"/>
    <w:rsid w:val="009D6246"/>
    <w:rsid w:val="009E08EC"/>
    <w:rsid w:val="009E3B00"/>
    <w:rsid w:val="009F0D15"/>
    <w:rsid w:val="009F4629"/>
    <w:rsid w:val="009F5FDA"/>
    <w:rsid w:val="00A031B6"/>
    <w:rsid w:val="00A0505C"/>
    <w:rsid w:val="00A0516F"/>
    <w:rsid w:val="00A10378"/>
    <w:rsid w:val="00A10C62"/>
    <w:rsid w:val="00A15256"/>
    <w:rsid w:val="00A15710"/>
    <w:rsid w:val="00A17248"/>
    <w:rsid w:val="00A17C13"/>
    <w:rsid w:val="00A25230"/>
    <w:rsid w:val="00A258EC"/>
    <w:rsid w:val="00A30764"/>
    <w:rsid w:val="00A30FEB"/>
    <w:rsid w:val="00A3506E"/>
    <w:rsid w:val="00A43A09"/>
    <w:rsid w:val="00A461B9"/>
    <w:rsid w:val="00A4653E"/>
    <w:rsid w:val="00A47DB3"/>
    <w:rsid w:val="00A55472"/>
    <w:rsid w:val="00A7538D"/>
    <w:rsid w:val="00A775B2"/>
    <w:rsid w:val="00A81F90"/>
    <w:rsid w:val="00A8335E"/>
    <w:rsid w:val="00AA01CA"/>
    <w:rsid w:val="00AA30BE"/>
    <w:rsid w:val="00AB2B13"/>
    <w:rsid w:val="00AB3020"/>
    <w:rsid w:val="00AC0050"/>
    <w:rsid w:val="00AC0FFA"/>
    <w:rsid w:val="00AC32C4"/>
    <w:rsid w:val="00AD42F0"/>
    <w:rsid w:val="00AD7DC9"/>
    <w:rsid w:val="00AE0039"/>
    <w:rsid w:val="00AE63DA"/>
    <w:rsid w:val="00AF00AA"/>
    <w:rsid w:val="00AF4CAE"/>
    <w:rsid w:val="00AF6322"/>
    <w:rsid w:val="00AF75C1"/>
    <w:rsid w:val="00B02873"/>
    <w:rsid w:val="00B06451"/>
    <w:rsid w:val="00B06FEB"/>
    <w:rsid w:val="00B10F13"/>
    <w:rsid w:val="00B24898"/>
    <w:rsid w:val="00B30749"/>
    <w:rsid w:val="00B42D15"/>
    <w:rsid w:val="00B444C7"/>
    <w:rsid w:val="00B46099"/>
    <w:rsid w:val="00B47CA4"/>
    <w:rsid w:val="00B532F0"/>
    <w:rsid w:val="00B622E4"/>
    <w:rsid w:val="00B62A5D"/>
    <w:rsid w:val="00B70BCE"/>
    <w:rsid w:val="00B72411"/>
    <w:rsid w:val="00B7353B"/>
    <w:rsid w:val="00B80F30"/>
    <w:rsid w:val="00B81088"/>
    <w:rsid w:val="00B83217"/>
    <w:rsid w:val="00B862DB"/>
    <w:rsid w:val="00B9571E"/>
    <w:rsid w:val="00B95910"/>
    <w:rsid w:val="00BA5360"/>
    <w:rsid w:val="00BB0650"/>
    <w:rsid w:val="00BB0A02"/>
    <w:rsid w:val="00BB15E5"/>
    <w:rsid w:val="00BB24B9"/>
    <w:rsid w:val="00BB44E1"/>
    <w:rsid w:val="00BB743B"/>
    <w:rsid w:val="00BB787D"/>
    <w:rsid w:val="00BC00E6"/>
    <w:rsid w:val="00BC14C0"/>
    <w:rsid w:val="00BC1CFC"/>
    <w:rsid w:val="00BC55D9"/>
    <w:rsid w:val="00BD1D6B"/>
    <w:rsid w:val="00BD4971"/>
    <w:rsid w:val="00BD547A"/>
    <w:rsid w:val="00BD554A"/>
    <w:rsid w:val="00BE35E6"/>
    <w:rsid w:val="00BE491C"/>
    <w:rsid w:val="00BE7843"/>
    <w:rsid w:val="00C00113"/>
    <w:rsid w:val="00C0151D"/>
    <w:rsid w:val="00C01FDE"/>
    <w:rsid w:val="00C03FD5"/>
    <w:rsid w:val="00C0655B"/>
    <w:rsid w:val="00C10BFE"/>
    <w:rsid w:val="00C10EC7"/>
    <w:rsid w:val="00C12CB7"/>
    <w:rsid w:val="00C15FD6"/>
    <w:rsid w:val="00C20E15"/>
    <w:rsid w:val="00C24564"/>
    <w:rsid w:val="00C314ED"/>
    <w:rsid w:val="00C47DFF"/>
    <w:rsid w:val="00C55601"/>
    <w:rsid w:val="00C5661E"/>
    <w:rsid w:val="00C65C12"/>
    <w:rsid w:val="00C671E9"/>
    <w:rsid w:val="00C700FA"/>
    <w:rsid w:val="00C71949"/>
    <w:rsid w:val="00C73796"/>
    <w:rsid w:val="00C74FE4"/>
    <w:rsid w:val="00C76443"/>
    <w:rsid w:val="00C77147"/>
    <w:rsid w:val="00C77D33"/>
    <w:rsid w:val="00C8184E"/>
    <w:rsid w:val="00C84DE6"/>
    <w:rsid w:val="00C85C6B"/>
    <w:rsid w:val="00C930B1"/>
    <w:rsid w:val="00C97B8D"/>
    <w:rsid w:val="00CA1EA6"/>
    <w:rsid w:val="00CB1588"/>
    <w:rsid w:val="00CB1DEF"/>
    <w:rsid w:val="00CB5F41"/>
    <w:rsid w:val="00CC0745"/>
    <w:rsid w:val="00CC1073"/>
    <w:rsid w:val="00CC4171"/>
    <w:rsid w:val="00CC7588"/>
    <w:rsid w:val="00CD653B"/>
    <w:rsid w:val="00CD6693"/>
    <w:rsid w:val="00CE3277"/>
    <w:rsid w:val="00CE4DC9"/>
    <w:rsid w:val="00CE50BB"/>
    <w:rsid w:val="00CF4E22"/>
    <w:rsid w:val="00CF703C"/>
    <w:rsid w:val="00D005D9"/>
    <w:rsid w:val="00D251D5"/>
    <w:rsid w:val="00D351ED"/>
    <w:rsid w:val="00D41AAE"/>
    <w:rsid w:val="00D44860"/>
    <w:rsid w:val="00D53E7B"/>
    <w:rsid w:val="00D54DFE"/>
    <w:rsid w:val="00D66390"/>
    <w:rsid w:val="00D67663"/>
    <w:rsid w:val="00D67871"/>
    <w:rsid w:val="00D72D13"/>
    <w:rsid w:val="00D77B18"/>
    <w:rsid w:val="00DA1A42"/>
    <w:rsid w:val="00DB007A"/>
    <w:rsid w:val="00DB0F49"/>
    <w:rsid w:val="00DB2672"/>
    <w:rsid w:val="00DB2B6C"/>
    <w:rsid w:val="00DB2DD6"/>
    <w:rsid w:val="00DB66F0"/>
    <w:rsid w:val="00DC2540"/>
    <w:rsid w:val="00DC25A9"/>
    <w:rsid w:val="00DC5133"/>
    <w:rsid w:val="00DD23E0"/>
    <w:rsid w:val="00DE083B"/>
    <w:rsid w:val="00DE091C"/>
    <w:rsid w:val="00DE3486"/>
    <w:rsid w:val="00DE4BDA"/>
    <w:rsid w:val="00DE6338"/>
    <w:rsid w:val="00E03062"/>
    <w:rsid w:val="00E04F30"/>
    <w:rsid w:val="00E06BE4"/>
    <w:rsid w:val="00E126CB"/>
    <w:rsid w:val="00E151DF"/>
    <w:rsid w:val="00E2061B"/>
    <w:rsid w:val="00E239D6"/>
    <w:rsid w:val="00E23C8D"/>
    <w:rsid w:val="00E27013"/>
    <w:rsid w:val="00E320C0"/>
    <w:rsid w:val="00E349EF"/>
    <w:rsid w:val="00E34CFD"/>
    <w:rsid w:val="00E36809"/>
    <w:rsid w:val="00E37033"/>
    <w:rsid w:val="00E42CAE"/>
    <w:rsid w:val="00E43DA3"/>
    <w:rsid w:val="00E466E9"/>
    <w:rsid w:val="00E50359"/>
    <w:rsid w:val="00E5094B"/>
    <w:rsid w:val="00E52A18"/>
    <w:rsid w:val="00E62E7F"/>
    <w:rsid w:val="00E71457"/>
    <w:rsid w:val="00E7280D"/>
    <w:rsid w:val="00E75173"/>
    <w:rsid w:val="00E83163"/>
    <w:rsid w:val="00E84A0B"/>
    <w:rsid w:val="00E85F4C"/>
    <w:rsid w:val="00E87ACA"/>
    <w:rsid w:val="00E90433"/>
    <w:rsid w:val="00E905A1"/>
    <w:rsid w:val="00E91FD9"/>
    <w:rsid w:val="00E93A4E"/>
    <w:rsid w:val="00E957D0"/>
    <w:rsid w:val="00EA7A26"/>
    <w:rsid w:val="00EB159D"/>
    <w:rsid w:val="00EB1C61"/>
    <w:rsid w:val="00EB710F"/>
    <w:rsid w:val="00ED212A"/>
    <w:rsid w:val="00ED521B"/>
    <w:rsid w:val="00ED5609"/>
    <w:rsid w:val="00ED7516"/>
    <w:rsid w:val="00EE0BD0"/>
    <w:rsid w:val="00EE0F56"/>
    <w:rsid w:val="00EE12CE"/>
    <w:rsid w:val="00EE12EC"/>
    <w:rsid w:val="00EF0A8B"/>
    <w:rsid w:val="00EF1474"/>
    <w:rsid w:val="00EF57BE"/>
    <w:rsid w:val="00F03FDF"/>
    <w:rsid w:val="00F06C8E"/>
    <w:rsid w:val="00F074D8"/>
    <w:rsid w:val="00F07CBA"/>
    <w:rsid w:val="00F10E05"/>
    <w:rsid w:val="00F15DF1"/>
    <w:rsid w:val="00F16D77"/>
    <w:rsid w:val="00F2048B"/>
    <w:rsid w:val="00F21258"/>
    <w:rsid w:val="00F31A9F"/>
    <w:rsid w:val="00F34E8D"/>
    <w:rsid w:val="00F35230"/>
    <w:rsid w:val="00F35AF1"/>
    <w:rsid w:val="00F372C6"/>
    <w:rsid w:val="00F37B72"/>
    <w:rsid w:val="00F414EE"/>
    <w:rsid w:val="00F46DE9"/>
    <w:rsid w:val="00F47511"/>
    <w:rsid w:val="00F47A56"/>
    <w:rsid w:val="00F51008"/>
    <w:rsid w:val="00F53479"/>
    <w:rsid w:val="00F542F0"/>
    <w:rsid w:val="00F56D10"/>
    <w:rsid w:val="00F62FD7"/>
    <w:rsid w:val="00F637B5"/>
    <w:rsid w:val="00F65CAE"/>
    <w:rsid w:val="00F714D3"/>
    <w:rsid w:val="00F74942"/>
    <w:rsid w:val="00F7546D"/>
    <w:rsid w:val="00F75B37"/>
    <w:rsid w:val="00F912F2"/>
    <w:rsid w:val="00FA0163"/>
    <w:rsid w:val="00FA1F39"/>
    <w:rsid w:val="00FA421E"/>
    <w:rsid w:val="00FB1985"/>
    <w:rsid w:val="00FC6286"/>
    <w:rsid w:val="00FC6C32"/>
    <w:rsid w:val="00FC7CFB"/>
    <w:rsid w:val="00FD2AB9"/>
    <w:rsid w:val="00FE4859"/>
    <w:rsid w:val="00FE5701"/>
    <w:rsid w:val="00FF0389"/>
    <w:rsid w:val="00FF2CF3"/>
    <w:rsid w:val="00FF369E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F5D81-C749-408B-9099-F5D8D448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A59"/>
    <w:rPr>
      <w:sz w:val="24"/>
      <w:szCs w:val="24"/>
    </w:rPr>
  </w:style>
  <w:style w:type="paragraph" w:styleId="Titolo3">
    <w:name w:val="heading 3"/>
    <w:basedOn w:val="Normale"/>
    <w:next w:val="Normale"/>
    <w:qFormat/>
    <w:rsid w:val="00045A59"/>
    <w:pPr>
      <w:keepNext/>
      <w:spacing w:line="360" w:lineRule="auto"/>
      <w:ind w:left="4248" w:firstLine="708"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007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00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F49D8"/>
    <w:rPr>
      <w:color w:val="0000FF"/>
      <w:u w:val="single"/>
    </w:rPr>
  </w:style>
  <w:style w:type="paragraph" w:styleId="Testofumetto">
    <w:name w:val="Balloon Text"/>
    <w:basedOn w:val="Normale"/>
    <w:semiHidden/>
    <w:rsid w:val="007A19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41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1">
    <w:name w:val="Normale1"/>
    <w:rsid w:val="00564E92"/>
    <w:pPr>
      <w:suppressAutoHyphens/>
      <w:spacing w:line="276" w:lineRule="auto"/>
    </w:pPr>
    <w:rPr>
      <w:rFonts w:ascii="Arial" w:eastAsia="Arial" w:hAnsi="Arial" w:cs="Arial"/>
      <w:sz w:val="22"/>
      <w:szCs w:val="22"/>
      <w:lang w:val="en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ur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marche.it/media-kit-immu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i/Caccia/Immagini/picchio_3.gif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_piccinini.REGIONEMARCHE\Documents\Modelli%20di%20Office%20personalizzati\SERVIZIO%20SANITA'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SERVIZIO SANITA'.dotx</Template>
  <TotalTime>321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Serv.Salute</Company>
  <LinksUpToDate>false</LinksUpToDate>
  <CharactersWithSpaces>5237</CharactersWithSpaces>
  <SharedDoc>false</SharedDoc>
  <HLinks>
    <vt:vector size="6" baseType="variant">
      <vt:variant>
        <vt:i4>5832811</vt:i4>
      </vt:variant>
      <vt:variant>
        <vt:i4>6640</vt:i4>
      </vt:variant>
      <vt:variant>
        <vt:i4>1025</vt:i4>
      </vt:variant>
      <vt:variant>
        <vt:i4>1</vt:i4>
      </vt:variant>
      <vt:variant>
        <vt:lpwstr>http://wwi/Caccia/Immagini/picchio_3.gif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 Piccinini</dc:creator>
  <cp:keywords/>
  <dc:description/>
  <cp:lastModifiedBy>Irene Piccinini</cp:lastModifiedBy>
  <cp:revision>11</cp:revision>
  <cp:lastPrinted>2021-01-13T16:59:00Z</cp:lastPrinted>
  <dcterms:created xsi:type="dcterms:W3CDTF">2021-01-13T08:37:00Z</dcterms:created>
  <dcterms:modified xsi:type="dcterms:W3CDTF">2021-01-13T17:43:00Z</dcterms:modified>
</cp:coreProperties>
</file>